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11" w:rsidRPr="00D548EF" w:rsidRDefault="003D7B11" w:rsidP="003D7B11">
      <w:pPr>
        <w:spacing w:line="360" w:lineRule="auto"/>
        <w:jc w:val="both"/>
        <w:rPr>
          <w:b/>
          <w:u w:val="single"/>
        </w:rPr>
      </w:pPr>
      <w:r w:rsidRPr="00D548EF">
        <w:rPr>
          <w:b/>
          <w:u w:val="single"/>
        </w:rPr>
        <w:t>3. YARIŞMA ESASLARI VE TEKNİK KONULAR</w:t>
      </w:r>
    </w:p>
    <w:p w:rsidR="003D7B11" w:rsidRDefault="003D7B11" w:rsidP="003D7B11">
      <w:pPr>
        <w:spacing w:line="360" w:lineRule="auto"/>
        <w:jc w:val="both"/>
      </w:pPr>
      <w:r w:rsidRPr="009D22AB">
        <w:rPr>
          <w:b/>
        </w:rPr>
        <w:t>3.1</w:t>
      </w:r>
      <w:r>
        <w:t>.</w:t>
      </w:r>
      <w:r w:rsidRPr="009D22AB">
        <w:rPr>
          <w:b/>
        </w:rPr>
        <w:t>Kayıt Kontrol İşlemleri</w:t>
      </w:r>
      <w:r>
        <w:t xml:space="preserve">: Tüm katılımcıların kayıt kontrol </w:t>
      </w:r>
      <w:r w:rsidRPr="00867BF8">
        <w:t>işlemi</w:t>
      </w:r>
      <w:r>
        <w:t xml:space="preserve"> 20.04.2025 günü 08.3</w:t>
      </w:r>
      <w:r w:rsidRPr="00867BF8">
        <w:t>0-09.30 saatleri</w:t>
      </w:r>
      <w:r>
        <w:t xml:space="preserve"> arasında yapılacaktır.</w:t>
      </w:r>
    </w:p>
    <w:p w:rsidR="003D7B11" w:rsidRPr="009D22AB" w:rsidRDefault="003D7B11" w:rsidP="003D7B11">
      <w:pPr>
        <w:spacing w:line="360" w:lineRule="auto"/>
        <w:jc w:val="both"/>
        <w:rPr>
          <w:b/>
        </w:rPr>
      </w:pPr>
      <w:r w:rsidRPr="009D22AB">
        <w:rPr>
          <w:b/>
        </w:rPr>
        <w:t>3.2.Yarışma Usulü</w:t>
      </w:r>
      <w:r>
        <w:rPr>
          <w:b/>
        </w:rPr>
        <w:t>:</w:t>
      </w:r>
    </w:p>
    <w:p w:rsidR="003D7B11" w:rsidRDefault="003D7B11" w:rsidP="003D7B11">
      <w:pPr>
        <w:spacing w:line="360" w:lineRule="auto"/>
        <w:jc w:val="both"/>
      </w:pPr>
      <w:r w:rsidRPr="009D22AB">
        <w:rPr>
          <w:b/>
        </w:rPr>
        <w:t>3.2.1</w:t>
      </w:r>
      <w:r>
        <w:t xml:space="preserve">. </w:t>
      </w:r>
      <w:r w:rsidRPr="00697A21">
        <w:rPr>
          <w:b/>
        </w:rPr>
        <w:t xml:space="preserve"> </w:t>
      </w:r>
      <w:r>
        <w:t xml:space="preserve">Akıl ve </w:t>
      </w:r>
      <w:proofErr w:type="gramStart"/>
      <w:r>
        <w:t>Zeka</w:t>
      </w:r>
      <w:proofErr w:type="gramEnd"/>
      <w:r>
        <w:t xml:space="preserve"> Oyunları Turnuvasında İsviçre sistemi kullanılacaktır.</w:t>
      </w:r>
    </w:p>
    <w:p w:rsidR="003D7B11" w:rsidRDefault="003D7B11" w:rsidP="003D7B11">
      <w:pPr>
        <w:spacing w:line="360" w:lineRule="auto"/>
        <w:jc w:val="both"/>
      </w:pPr>
      <w:r w:rsidRPr="002C4618">
        <w:rPr>
          <w:b/>
        </w:rPr>
        <w:t>3.2.2.</w:t>
      </w:r>
      <w:r>
        <w:t xml:space="preserve"> Turnuvada tur sayıları kategorilere göre esneklik gösterecektir. Turnuva </w:t>
      </w:r>
      <w:proofErr w:type="spellStart"/>
      <w:r>
        <w:t>koordinaötörü</w:t>
      </w:r>
      <w:proofErr w:type="spellEnd"/>
      <w:r>
        <w:t>, katılımcı sayısını, programını ve eşleştirme sistemini değiştirmeye yetkilidir. Böyle bir değişiklik teknik toplantıda duyurulur.</w:t>
      </w:r>
    </w:p>
    <w:p w:rsidR="003D7B11" w:rsidRDefault="003D7B11" w:rsidP="003D7B11">
      <w:pPr>
        <w:spacing w:line="360" w:lineRule="auto"/>
        <w:jc w:val="both"/>
      </w:pPr>
      <w:r w:rsidRPr="002C4618">
        <w:rPr>
          <w:b/>
        </w:rPr>
        <w:t>3.2.3.</w:t>
      </w:r>
      <w:r>
        <w:t xml:space="preserve"> Birinci tur eşleştirmesi belirtilen programa göre yapılacaktır. Kayıt kontrol süresinden sonra gelen yarışmacıların geliş sırasına göre, ilk tur eşleştirmesinin sonuna eklenerek yarışmaya </w:t>
      </w:r>
      <w:proofErr w:type="gramStart"/>
      <w:r>
        <w:t>dahil</w:t>
      </w:r>
      <w:proofErr w:type="gramEnd"/>
      <w:r>
        <w:t xml:space="preserve"> edilecektir.</w:t>
      </w:r>
    </w:p>
    <w:p w:rsidR="003D7B11" w:rsidRDefault="003D7B11" w:rsidP="003D7B11">
      <w:pPr>
        <w:spacing w:line="360" w:lineRule="auto"/>
        <w:jc w:val="both"/>
      </w:pPr>
      <w:r w:rsidRPr="009D22AB">
        <w:rPr>
          <w:b/>
        </w:rPr>
        <w:t>3.2.</w:t>
      </w:r>
      <w:r>
        <w:rPr>
          <w:b/>
        </w:rPr>
        <w:t>4</w:t>
      </w:r>
      <w:r>
        <w:t>.Birinci tur başladıktan sonra gelen yarışmacılar bir sonraki tura alınır. İkinci turdan önce sıralama yenilenerek eşleştirmeye devam edilecektir. İkinci tur eşleştirmesi duyurulduktan sonra turnuvaya yeni yarışmacı alınmaz.</w:t>
      </w:r>
    </w:p>
    <w:p w:rsidR="003D7B11" w:rsidRDefault="003D7B11" w:rsidP="003D7B11">
      <w:pPr>
        <w:spacing w:line="360" w:lineRule="auto"/>
        <w:jc w:val="both"/>
      </w:pPr>
      <w:r w:rsidRPr="009D22AB">
        <w:rPr>
          <w:b/>
        </w:rPr>
        <w:t>3.2.</w:t>
      </w:r>
      <w:r>
        <w:rPr>
          <w:b/>
        </w:rPr>
        <w:t>5</w:t>
      </w:r>
      <w:r>
        <w:t>.Herhangi bir tura mazeretsiz katılmayan yarışmacı turnuvadan çıkarılır. Her ne sebeple olursa olsun 2 tur gelmeyen yarışmacı turnuvadan çıkarılır.</w:t>
      </w:r>
    </w:p>
    <w:p w:rsidR="003D7B11" w:rsidRDefault="003D7B11" w:rsidP="003D7B11">
      <w:pPr>
        <w:spacing w:line="360" w:lineRule="auto"/>
        <w:jc w:val="both"/>
      </w:pPr>
      <w:r w:rsidRPr="009D22AB">
        <w:rPr>
          <w:b/>
        </w:rPr>
        <w:t>3.2.</w:t>
      </w:r>
      <w:r>
        <w:rPr>
          <w:b/>
        </w:rPr>
        <w:t>6</w:t>
      </w:r>
      <w:r>
        <w:t>.Turnuva başlangıç sıralaması, yarışmacıların soyadlarının alfabetik sıralanması ile elde edilir.</w:t>
      </w:r>
    </w:p>
    <w:p w:rsidR="003D7B11" w:rsidRDefault="003D7B11" w:rsidP="003D7B11">
      <w:pPr>
        <w:spacing w:line="360" w:lineRule="auto"/>
        <w:jc w:val="both"/>
      </w:pPr>
      <w:r w:rsidRPr="009D22AB">
        <w:rPr>
          <w:b/>
        </w:rPr>
        <w:t>3.2.</w:t>
      </w:r>
      <w:r>
        <w:rPr>
          <w:b/>
        </w:rPr>
        <w:t>7</w:t>
      </w:r>
      <w:r>
        <w:t>.Turnuva günü kayıt kontrol süreci öncesinde, mazeretli olarak katılmayan sporcunun yerine okul 3.</w:t>
      </w:r>
      <w:proofErr w:type="spellStart"/>
      <w:r>
        <w:t>sü</w:t>
      </w:r>
      <w:proofErr w:type="spellEnd"/>
      <w:r>
        <w:t xml:space="preserve"> katılımı okul müdürlüğünün sorumluluğundadır.</w:t>
      </w:r>
    </w:p>
    <w:p w:rsidR="003D7B11" w:rsidRDefault="003D7B11" w:rsidP="003D7B11">
      <w:pPr>
        <w:spacing w:line="360" w:lineRule="auto"/>
        <w:jc w:val="both"/>
      </w:pPr>
      <w:r w:rsidRPr="009D22AB">
        <w:rPr>
          <w:b/>
        </w:rPr>
        <w:t>3.2.</w:t>
      </w:r>
      <w:r>
        <w:rPr>
          <w:b/>
        </w:rPr>
        <w:t>8</w:t>
      </w:r>
      <w:r>
        <w:t>.Tüm eşleştirmeler ve sonuçlar, yarışma alanında yer alacak olan panolarda duyurulacaktır.</w:t>
      </w:r>
    </w:p>
    <w:p w:rsidR="003D7B11" w:rsidRDefault="003D7B11" w:rsidP="003D7B11">
      <w:pPr>
        <w:spacing w:line="360" w:lineRule="auto"/>
        <w:jc w:val="both"/>
      </w:pPr>
      <w:r>
        <w:rPr>
          <w:b/>
        </w:rPr>
        <w:t>3.3</w:t>
      </w:r>
      <w:r w:rsidRPr="001840FD">
        <w:rPr>
          <w:b/>
        </w:rPr>
        <w:t>.İtiraz</w:t>
      </w:r>
      <w:r>
        <w:rPr>
          <w:b/>
        </w:rPr>
        <w:t xml:space="preserve">: </w:t>
      </w:r>
      <w:r>
        <w:t xml:space="preserve">İtiraz kurulu oluşturulmayacak olup başhakemin kararı nihaidir. </w:t>
      </w:r>
    </w:p>
    <w:p w:rsidR="003D7B11" w:rsidRPr="00D548EF" w:rsidRDefault="003D7B11" w:rsidP="003D7B11">
      <w:pPr>
        <w:spacing w:line="360" w:lineRule="auto"/>
        <w:jc w:val="both"/>
        <w:rPr>
          <w:b/>
          <w:u w:val="single"/>
        </w:rPr>
      </w:pPr>
      <w:r w:rsidRPr="00D548EF">
        <w:rPr>
          <w:b/>
          <w:u w:val="single"/>
        </w:rPr>
        <w:t>4. BİLDİRİM</w:t>
      </w:r>
    </w:p>
    <w:p w:rsidR="003D7B11" w:rsidRPr="00D548EF" w:rsidRDefault="003D7B11" w:rsidP="003D7B11">
      <w:pPr>
        <w:spacing w:line="360" w:lineRule="auto"/>
        <w:jc w:val="both"/>
      </w:pPr>
      <w:r>
        <w:rPr>
          <w:b/>
        </w:rPr>
        <w:t xml:space="preserve">4.1. </w:t>
      </w:r>
      <w:r w:rsidRPr="00D548EF">
        <w:t>Yönergenin</w:t>
      </w:r>
      <w:r>
        <w:t xml:space="preserve"> resmi yazı ile</w:t>
      </w:r>
      <w:r w:rsidR="004F7837">
        <w:t xml:space="preserve"> il, ilçe milli eğitim müdürlüklerince</w:t>
      </w:r>
      <w:r>
        <w:t xml:space="preserve"> okullara duyurulması ile resmi duyuru yapılmış sayılır.</w:t>
      </w:r>
    </w:p>
    <w:p w:rsidR="003D7B11" w:rsidRDefault="003D7B11" w:rsidP="003D7B11">
      <w:pPr>
        <w:spacing w:line="360" w:lineRule="auto"/>
        <w:jc w:val="both"/>
      </w:pPr>
      <w:r>
        <w:rPr>
          <w:b/>
        </w:rPr>
        <w:t xml:space="preserve">4.2. </w:t>
      </w:r>
      <w:r w:rsidRPr="00D55A1F">
        <w:t xml:space="preserve">Akıl ve </w:t>
      </w:r>
      <w:proofErr w:type="gramStart"/>
      <w:r w:rsidRPr="00D55A1F">
        <w:t>Zeka</w:t>
      </w:r>
      <w:proofErr w:type="gramEnd"/>
      <w:r w:rsidRPr="00D55A1F">
        <w:t xml:space="preserve"> Oyunları Turnuva</w:t>
      </w:r>
      <w:r>
        <w:t>sın</w:t>
      </w:r>
      <w:r w:rsidRPr="00D55A1F">
        <w:t>da</w:t>
      </w:r>
      <w:r>
        <w:t xml:space="preserve"> geç kalma süresi (5) beş dakikadır. Bu süreden sonra gelen bir oyuncu, hakem aksi karar vermedikçe oyunu kaybeder. Bu süre hakemin turu başlattığı andan itibaren hesaplanır.</w:t>
      </w:r>
    </w:p>
    <w:p w:rsidR="003D7B11" w:rsidRPr="00D658C5" w:rsidRDefault="003D7B11" w:rsidP="003D7B11">
      <w:pPr>
        <w:spacing w:line="360" w:lineRule="auto"/>
        <w:jc w:val="both"/>
      </w:pPr>
      <w:r w:rsidRPr="00FB6A8F">
        <w:rPr>
          <w:b/>
        </w:rPr>
        <w:t>4.3.</w:t>
      </w:r>
      <w:r>
        <w:t xml:space="preserve">Bir oyun sırasında, bir oyuncunun oyun sahasında cep telefonu, elektronik haberleşme aracı, herhangi bir cihaz bulundurması yasaktır. Tüm cep telefonları ve benzer elektronik aletlerin tümüyle kapalı olduğu sürece oyuncunun çantasında bulundurulmasını hakem izin verebilir. Oyuncuların telefonu/elektronik haberleşme aracını içine koydukları çanta oyun süresince görünür bir yerde olacaktır. Oyuncu bir nedenle yarışma salonu dışına çıkarsa, çanta </w:t>
      </w:r>
      <w:r>
        <w:lastRenderedPageBreak/>
        <w:t>yarışma salonunda katılacaktır. Oyuncu çantası ile birlikte dışarıya çıkmak durumunda kalırsa mutlaka hakeme bildirecektir. Hakem oyuncunun telefonu ile birlikte dışarıya çıkmasına izin vermeyecektir. Bir oyuncunun hakemin izni olmaksızın bu türden cihazları içinde bulundurduğu bir çanta taşıması yasaktır. Bu türden bir cihazı oyun sahasında üzerinde bulundurduğu belirgin/</w:t>
      </w:r>
      <w:proofErr w:type="gramStart"/>
      <w:r>
        <w:t>aşikar</w:t>
      </w:r>
      <w:proofErr w:type="gramEnd"/>
      <w:r>
        <w:t xml:space="preserve"> ise söz konusu oyuncu oyunu kaybedecektir. Rakibi kazanacaktır.</w:t>
      </w:r>
    </w:p>
    <w:p w:rsidR="003D7B11" w:rsidRDefault="003D7B11" w:rsidP="003D7B11">
      <w:pPr>
        <w:spacing w:line="360" w:lineRule="auto"/>
        <w:jc w:val="both"/>
        <w:rPr>
          <w:b/>
        </w:rPr>
      </w:pPr>
      <w:r w:rsidRPr="00CA4D33">
        <w:rPr>
          <w:b/>
        </w:rPr>
        <w:t>4.4.</w:t>
      </w:r>
      <w:r>
        <w:t xml:space="preserve"> Akıl ve Zeka Oyunları Turnuvasına katılan tüm yarışmacılar bu </w:t>
      </w:r>
      <w:proofErr w:type="gramStart"/>
      <w:r>
        <w:t>yönergeyi , buna</w:t>
      </w:r>
      <w:proofErr w:type="gramEnd"/>
      <w:r>
        <w:t xml:space="preserve"> dayalı hükümleri ve bu yönergenin bir parçası olan </w:t>
      </w:r>
      <w:r w:rsidRPr="00CA4D33">
        <w:rPr>
          <w:b/>
        </w:rPr>
        <w:t>Turnuva Oyun Kurallarını okumuş ve kabul etmiş sayılır.</w:t>
      </w:r>
    </w:p>
    <w:p w:rsidR="003D7B11" w:rsidRDefault="003D7B11" w:rsidP="003D7B11">
      <w:pPr>
        <w:spacing w:line="360" w:lineRule="auto"/>
        <w:jc w:val="both"/>
      </w:pPr>
      <w:r w:rsidRPr="00CA4D33">
        <w:rPr>
          <w:b/>
        </w:rPr>
        <w:t>4.5.</w:t>
      </w:r>
      <w:r>
        <w:t xml:space="preserve"> Yönergede belirtilen katılım koşullarından başka yollarla yapılacak başvurularda, kaybedilecek haklardan turnuva organizasyonu sorumlu olmayacaktır.</w:t>
      </w:r>
    </w:p>
    <w:p w:rsidR="0059755B" w:rsidRDefault="0059755B"/>
    <w:sectPr w:rsidR="0059755B" w:rsidSect="005975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7B11"/>
    <w:rsid w:val="00085DC4"/>
    <w:rsid w:val="000D0E52"/>
    <w:rsid w:val="00132D60"/>
    <w:rsid w:val="002A3CB3"/>
    <w:rsid w:val="002A48F8"/>
    <w:rsid w:val="003D7B11"/>
    <w:rsid w:val="004F7837"/>
    <w:rsid w:val="0059755B"/>
    <w:rsid w:val="00672E75"/>
    <w:rsid w:val="007401D2"/>
    <w:rsid w:val="00B432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7B1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NURSEYMENAY</dc:creator>
  <cp:lastModifiedBy>NURSEYMENAY</cp:lastModifiedBy>
  <cp:revision>2</cp:revision>
  <dcterms:created xsi:type="dcterms:W3CDTF">2025-03-30T08:22:00Z</dcterms:created>
  <dcterms:modified xsi:type="dcterms:W3CDTF">2025-03-30T08:30:00Z</dcterms:modified>
</cp:coreProperties>
</file>